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7A" w:rsidRPr="00466279" w:rsidRDefault="001329B5">
      <w:pPr>
        <w:jc w:val="center"/>
        <w:rPr>
          <w:rFonts w:asciiTheme="minorEastAsia" w:hAnsiTheme="minorEastAsia" w:cs="仿宋"/>
          <w:b/>
          <w:bCs/>
          <w:sz w:val="32"/>
          <w:szCs w:val="32"/>
        </w:rPr>
      </w:pPr>
      <w:r w:rsidRPr="00466279">
        <w:rPr>
          <w:rFonts w:asciiTheme="minorEastAsia" w:hAnsiTheme="minorEastAsia" w:cs="仿宋" w:hint="eastAsia"/>
          <w:b/>
          <w:bCs/>
          <w:sz w:val="32"/>
          <w:szCs w:val="32"/>
        </w:rPr>
        <w:t>课外体育俱乐部选课通知</w:t>
      </w:r>
    </w:p>
    <w:p w:rsidR="00A6117A" w:rsidRPr="00466279" w:rsidRDefault="001329B5">
      <w:pPr>
        <w:ind w:firstLine="560"/>
        <w:rPr>
          <w:rFonts w:asciiTheme="minorEastAsia" w:hAnsiTheme="minorEastAsia" w:cs="仿宋"/>
          <w:b/>
          <w:bCs/>
          <w:color w:val="000000" w:themeColor="text1"/>
          <w:sz w:val="32"/>
          <w:szCs w:val="32"/>
        </w:rPr>
      </w:pPr>
      <w:r w:rsidRPr="00466279">
        <w:rPr>
          <w:rFonts w:asciiTheme="minorEastAsia" w:hAnsiTheme="minorEastAsia" w:cs="仿宋" w:hint="eastAsia"/>
          <w:color w:val="000000" w:themeColor="text1"/>
          <w:sz w:val="32"/>
          <w:szCs w:val="32"/>
        </w:rPr>
        <w:t>针对大一新生刚进校的实际，为</w:t>
      </w:r>
      <w:r w:rsidRPr="00466279">
        <w:rPr>
          <w:rFonts w:asciiTheme="minorEastAsia" w:hAnsiTheme="minorEastAsia" w:cs="仿宋" w:hint="eastAsia"/>
          <w:sz w:val="32"/>
          <w:szCs w:val="32"/>
        </w:rPr>
        <w:t>让学生学有所好，学有所长，</w:t>
      </w:r>
      <w:r w:rsidRPr="00466279">
        <w:rPr>
          <w:rFonts w:asciiTheme="minorEastAsia" w:hAnsiTheme="minorEastAsia" w:cs="仿宋" w:hint="eastAsia"/>
          <w:color w:val="000000"/>
          <w:sz w:val="32"/>
          <w:szCs w:val="32"/>
        </w:rPr>
        <w:t>激发学生参与体育锻炼的热情，培养学生体育锻炼的意识、能力和习惯，</w:t>
      </w:r>
      <w:r w:rsidRPr="00466279">
        <w:rPr>
          <w:rFonts w:asciiTheme="minorEastAsia" w:hAnsiTheme="minorEastAsia" w:cs="仿宋" w:hint="eastAsia"/>
          <w:bCs/>
          <w:sz w:val="32"/>
          <w:szCs w:val="32"/>
        </w:rPr>
        <w:t>提高学生的运动技能和体质健康水平，</w:t>
      </w:r>
      <w:r w:rsidRPr="00466279">
        <w:rPr>
          <w:rFonts w:asciiTheme="minorEastAsia" w:hAnsiTheme="minorEastAsia" w:cs="仿宋" w:hint="eastAsia"/>
          <w:color w:val="000000" w:themeColor="text1"/>
          <w:sz w:val="32"/>
          <w:szCs w:val="32"/>
        </w:rPr>
        <w:t>体育课部根据学校实施“大一新生晨曦计划”的相关内容和要求，根据我部目前的师资和体育场馆条件，按照“以学生为本，自愿报名参加</w:t>
      </w:r>
      <w:r w:rsidRPr="00466279">
        <w:rPr>
          <w:rFonts w:asciiTheme="minorEastAsia" w:hAnsiTheme="minorEastAsia" w:cs="仿宋" w:hint="eastAsia"/>
          <w:sz w:val="32"/>
          <w:szCs w:val="32"/>
        </w:rPr>
        <w:t>，与课程内容紧密衔接</w:t>
      </w:r>
      <w:r w:rsidRPr="00466279">
        <w:rPr>
          <w:rFonts w:asciiTheme="minorEastAsia" w:hAnsiTheme="minorEastAsia" w:cs="仿宋" w:hint="eastAsia"/>
          <w:color w:val="000000" w:themeColor="text1"/>
          <w:sz w:val="32"/>
          <w:szCs w:val="32"/>
        </w:rPr>
        <w:t>”的思路和原则，成立了14个课外体育俱乐部面向2016级大一新生开展各体育项目锻炼活动。</w:t>
      </w:r>
      <w:bookmarkStart w:id="0" w:name="_Toc460240121"/>
      <w:r w:rsidRPr="00466279">
        <w:rPr>
          <w:rFonts w:asciiTheme="minorEastAsia" w:hAnsiTheme="minorEastAsia" w:cs="仿宋" w:hint="eastAsia"/>
          <w:color w:val="000000" w:themeColor="text1"/>
          <w:sz w:val="32"/>
          <w:szCs w:val="32"/>
        </w:rPr>
        <w:t>其主要目的是：</w:t>
      </w:r>
      <w:bookmarkEnd w:id="0"/>
      <w:r w:rsidRPr="00466279">
        <w:rPr>
          <w:rFonts w:asciiTheme="minorEastAsia" w:hAnsiTheme="minorEastAsia" w:cs="仿宋" w:hint="eastAsia"/>
          <w:color w:val="000000" w:themeColor="text1"/>
          <w:sz w:val="32"/>
          <w:szCs w:val="32"/>
        </w:rPr>
        <w:t>逐步转变新生对体育教育的思想和观念，端正体育锻炼的认识和态度，从而适应我校体育课程的形式和要求，为</w:t>
      </w:r>
      <w:r w:rsidRPr="00466279">
        <w:rPr>
          <w:rFonts w:asciiTheme="minorEastAsia" w:hAnsiTheme="minorEastAsia" w:cs="仿宋" w:hint="eastAsia"/>
          <w:sz w:val="32"/>
          <w:szCs w:val="32"/>
        </w:rPr>
        <w:t>形成人人参与锻炼的良好局面，</w:t>
      </w:r>
      <w:r w:rsidRPr="00466279">
        <w:rPr>
          <w:rFonts w:asciiTheme="minorEastAsia" w:hAnsiTheme="minorEastAsia" w:cs="仿宋" w:hint="eastAsia"/>
          <w:color w:val="000000" w:themeColor="text1"/>
          <w:sz w:val="32"/>
          <w:szCs w:val="32"/>
        </w:rPr>
        <w:t>达到</w:t>
      </w:r>
      <w:r w:rsidRPr="00466279">
        <w:rPr>
          <w:rFonts w:asciiTheme="minorEastAsia" w:hAnsiTheme="minorEastAsia" w:cs="仿宋" w:hint="eastAsia"/>
          <w:sz w:val="32"/>
          <w:szCs w:val="32"/>
        </w:rPr>
        <w:t>至少掌握1—2项终身受益的体育锻炼项目的技能和方法、培养体育兴趣，养成锻炼习惯，提高学生的体质健康和身体素质水平等</w:t>
      </w:r>
      <w:r w:rsidRPr="00466279">
        <w:rPr>
          <w:rFonts w:asciiTheme="minorEastAsia" w:hAnsiTheme="minorEastAsia" w:cs="仿宋" w:hint="eastAsia"/>
          <w:bCs/>
          <w:sz w:val="32"/>
          <w:szCs w:val="32"/>
        </w:rPr>
        <w:t>打下</w:t>
      </w:r>
      <w:r w:rsidRPr="00466279">
        <w:rPr>
          <w:rFonts w:asciiTheme="minorEastAsia" w:hAnsiTheme="minorEastAsia" w:cs="仿宋" w:hint="eastAsia"/>
          <w:sz w:val="32"/>
          <w:szCs w:val="32"/>
        </w:rPr>
        <w:t>坚实的基础，</w:t>
      </w:r>
      <w:r w:rsidRPr="00466279">
        <w:rPr>
          <w:rFonts w:asciiTheme="minorEastAsia" w:hAnsiTheme="minorEastAsia" w:cs="仿宋" w:hint="eastAsia"/>
          <w:color w:val="000000" w:themeColor="text1"/>
          <w:sz w:val="32"/>
          <w:szCs w:val="32"/>
        </w:rPr>
        <w:t>实现我校体育课程“课内外一体化”的课程目标</w:t>
      </w:r>
      <w:r w:rsidRPr="00466279">
        <w:rPr>
          <w:rFonts w:asciiTheme="minorEastAsia" w:hAnsiTheme="minorEastAsia" w:cs="仿宋" w:hint="eastAsia"/>
          <w:sz w:val="32"/>
          <w:szCs w:val="32"/>
        </w:rPr>
        <w:t>。现就有关事宜通知如下：</w:t>
      </w: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b/>
          <w:bCs/>
          <w:sz w:val="32"/>
          <w:szCs w:val="32"/>
        </w:rPr>
        <w:t xml:space="preserve">    一、课外体育俱乐部项目</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篮球、排球、足球、乒乓球、羽毛球、网球、健身、散打、武术、跆拳道、体育舞蹈、健美操、啦啦操、瑜伽共计开设14个课外体育俱乐部项目。</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b/>
          <w:bCs/>
          <w:sz w:val="32"/>
          <w:szCs w:val="32"/>
        </w:rPr>
        <w:t xml:space="preserve">    二、课外体育俱乐部活动时间</w:t>
      </w:r>
      <w:r w:rsidRPr="00466279">
        <w:rPr>
          <w:rFonts w:asciiTheme="minorEastAsia" w:hAnsiTheme="minorEastAsia" w:cs="仿宋" w:hint="eastAsia"/>
          <w:sz w:val="32"/>
          <w:szCs w:val="32"/>
        </w:rPr>
        <w:t>：</w:t>
      </w:r>
    </w:p>
    <w:p w:rsidR="00A6117A" w:rsidRPr="00466279" w:rsidRDefault="001329B5">
      <w:pPr>
        <w:ind w:firstLine="420"/>
        <w:rPr>
          <w:rFonts w:asciiTheme="minorEastAsia" w:hAnsiTheme="minorEastAsia" w:cs="仿宋"/>
          <w:sz w:val="32"/>
          <w:szCs w:val="32"/>
        </w:rPr>
      </w:pPr>
      <w:r w:rsidRPr="00466279">
        <w:rPr>
          <w:rFonts w:asciiTheme="minorEastAsia" w:hAnsiTheme="minorEastAsia" w:cs="仿宋" w:hint="eastAsia"/>
          <w:sz w:val="32"/>
          <w:szCs w:val="32"/>
        </w:rPr>
        <w:t>2016-2017学年第二学期第4周—第13周星期一至星期四下午18:00—18:45。共计10周。</w:t>
      </w:r>
    </w:p>
    <w:p w:rsidR="00A6117A" w:rsidRPr="00466279" w:rsidRDefault="001329B5">
      <w:pPr>
        <w:ind w:firstLine="420"/>
        <w:rPr>
          <w:rFonts w:asciiTheme="minorEastAsia" w:hAnsiTheme="minorEastAsia" w:cs="仿宋"/>
          <w:sz w:val="32"/>
          <w:szCs w:val="32"/>
        </w:rPr>
      </w:pPr>
      <w:r w:rsidRPr="00466279">
        <w:rPr>
          <w:rFonts w:asciiTheme="minorEastAsia" w:hAnsiTheme="minorEastAsia" w:cs="仿宋" w:hint="eastAsia"/>
          <w:b/>
          <w:bCs/>
          <w:sz w:val="32"/>
          <w:szCs w:val="32"/>
        </w:rPr>
        <w:lastRenderedPageBreak/>
        <w:t>三、课外体育俱乐部活动地点</w:t>
      </w:r>
      <w:r w:rsidRPr="00466279">
        <w:rPr>
          <w:rFonts w:asciiTheme="minorEastAsia" w:hAnsiTheme="minorEastAsia" w:cs="仿宋" w:hint="eastAsia"/>
          <w:sz w:val="32"/>
          <w:szCs w:val="32"/>
        </w:rPr>
        <w:t>：南区、北区各室内外体育场馆。</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1、篮球、排球在北区室外篮、排球场。</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2、足球在北区11人制和五人制足球场。</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3、网球在南区二号网球馆。</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4、其他项目在北区体育教学楼各单项教室。</w:t>
      </w: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b/>
          <w:bCs/>
          <w:sz w:val="32"/>
          <w:szCs w:val="32"/>
        </w:rPr>
        <w:t xml:space="preserve">    四、课外体育俱乐部报名方式和办法：</w:t>
      </w:r>
    </w:p>
    <w:p w:rsidR="00A6117A" w:rsidRPr="00E16F08"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1、2016级学生根据自身的学业安排，按照自愿的原则，通过学校教务处的选课系统报名参加课外体育俱乐部的锻炼。</w:t>
      </w:r>
      <w:r w:rsidRPr="00E16F08">
        <w:rPr>
          <w:rFonts w:asciiTheme="minorEastAsia" w:hAnsiTheme="minorEastAsia" w:cs="仿宋" w:hint="eastAsia"/>
          <w:sz w:val="32"/>
          <w:szCs w:val="32"/>
        </w:rPr>
        <w:t>请注意：（1）</w:t>
      </w:r>
      <w:r w:rsidRPr="00466279">
        <w:rPr>
          <w:rFonts w:asciiTheme="minorEastAsia" w:hAnsiTheme="minorEastAsia" w:cs="仿宋" w:hint="eastAsia"/>
          <w:sz w:val="32"/>
          <w:szCs w:val="32"/>
        </w:rPr>
        <w:t>由于教师和场馆空间有限等造成学生参加俱乐部的锻炼人数受限，为让更多的学生能参与到俱乐部的锻炼之中，</w:t>
      </w:r>
      <w:r w:rsidRPr="00E16F08">
        <w:rPr>
          <w:rFonts w:asciiTheme="minorEastAsia" w:hAnsiTheme="minorEastAsia" w:cs="仿宋" w:hint="eastAsia"/>
          <w:sz w:val="32"/>
          <w:szCs w:val="32"/>
        </w:rPr>
        <w:t>学生在报名时只能选择一个俱乐部星期一到星期四的其中一天报名参加，即每周只能参加所报名俱乐部的一次锻炼活动；（2）</w:t>
      </w:r>
      <w:r w:rsidRPr="00466279">
        <w:rPr>
          <w:rFonts w:asciiTheme="minorEastAsia" w:hAnsiTheme="minorEastAsia" w:cs="仿宋" w:hint="eastAsia"/>
          <w:sz w:val="32"/>
          <w:szCs w:val="32"/>
        </w:rPr>
        <w:t>一经报名确认，原则上不再更改锻炼时间和调换项目俱乐部。</w:t>
      </w:r>
      <w:r w:rsidRPr="00E16F08">
        <w:rPr>
          <w:rFonts w:asciiTheme="minorEastAsia" w:hAnsiTheme="minorEastAsia" w:cs="仿宋" w:hint="eastAsia"/>
          <w:sz w:val="32"/>
          <w:szCs w:val="32"/>
        </w:rPr>
        <w:t>（3）请务必要根据此通知的时间地点参加俱乐部活动。</w:t>
      </w:r>
    </w:p>
    <w:p w:rsidR="00A6117A" w:rsidRPr="00E16F08"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2、考虑到各项目俱乐部的教师人数和场地条件不一等实际，因此，对各俱乐部作出如下安排：（1）篮、排、足三大球各俱乐部，在教学第4周——第13周的星期一到星期四均开设俱乐部活动，各俱乐部每天参与锻炼的学生人数分别控制为篮球100人，排球80人，足球80人；（2）乒、羽、网三小球各俱乐部，在教学第4周——第13周的星期一到</w:t>
      </w:r>
      <w:r w:rsidRPr="00466279">
        <w:rPr>
          <w:rFonts w:asciiTheme="minorEastAsia" w:hAnsiTheme="minorEastAsia" w:cs="仿宋" w:hint="eastAsia"/>
          <w:sz w:val="32"/>
          <w:szCs w:val="32"/>
        </w:rPr>
        <w:lastRenderedPageBreak/>
        <w:t>星期四均开设俱乐部活动，各俱乐部每天参与锻炼的学生人数为80人；（3）健身、散打、武术、跆拳道、体育舞蹈、健美操、啦啦操、瑜伽等项目俱乐部，只在教学第4周——第13周的星期一到星期四这四天中的某两天开设俱乐部活动（</w:t>
      </w:r>
      <w:r w:rsidRPr="00E16F08">
        <w:rPr>
          <w:rFonts w:asciiTheme="minorEastAsia" w:hAnsiTheme="minorEastAsia" w:cs="仿宋" w:hint="eastAsia"/>
          <w:sz w:val="32"/>
          <w:szCs w:val="32"/>
        </w:rPr>
        <w:t>具体见各俱乐部活动辅导教师安排表和选课系统中的时间安排</w:t>
      </w:r>
      <w:r w:rsidRPr="00466279">
        <w:rPr>
          <w:rFonts w:asciiTheme="minorEastAsia" w:hAnsiTheme="minorEastAsia" w:cs="仿宋" w:hint="eastAsia"/>
          <w:sz w:val="32"/>
          <w:szCs w:val="32"/>
        </w:rPr>
        <w:t>），各俱乐部每天参加锻炼的学生人数均为50人。</w:t>
      </w:r>
      <w:r w:rsidRPr="00E16F08">
        <w:rPr>
          <w:rFonts w:asciiTheme="minorEastAsia" w:hAnsiTheme="minorEastAsia" w:cs="仿宋" w:hint="eastAsia"/>
          <w:sz w:val="32"/>
          <w:szCs w:val="32"/>
        </w:rPr>
        <w:t>说明：以上所有俱乐部，若学生报名低于20人，原则上不开班</w:t>
      </w:r>
      <w:r w:rsidRPr="00466279">
        <w:rPr>
          <w:rFonts w:asciiTheme="minorEastAsia" w:hAnsiTheme="minorEastAsia" w:cs="仿宋" w:hint="eastAsia"/>
          <w:sz w:val="32"/>
          <w:szCs w:val="32"/>
        </w:rPr>
        <w:t>。</w:t>
      </w:r>
    </w:p>
    <w:p w:rsidR="00A6117A" w:rsidRDefault="001329B5" w:rsidP="00D81EBC">
      <w:pPr>
        <w:ind w:firstLine="645"/>
        <w:rPr>
          <w:rFonts w:asciiTheme="minorEastAsia" w:hAnsiTheme="minorEastAsia" w:cs="仿宋" w:hint="eastAsia"/>
          <w:sz w:val="32"/>
          <w:szCs w:val="32"/>
        </w:rPr>
      </w:pPr>
      <w:r w:rsidRPr="00466279">
        <w:rPr>
          <w:rFonts w:asciiTheme="minorEastAsia" w:hAnsiTheme="minorEastAsia" w:cs="仿宋" w:hint="eastAsia"/>
          <w:sz w:val="32"/>
          <w:szCs w:val="32"/>
        </w:rPr>
        <w:t>3、</w:t>
      </w:r>
      <w:r w:rsidR="00E16F08">
        <w:rPr>
          <w:rFonts w:asciiTheme="minorEastAsia" w:hAnsiTheme="minorEastAsia" w:cs="仿宋" w:hint="eastAsia"/>
          <w:sz w:val="32"/>
          <w:szCs w:val="32"/>
        </w:rPr>
        <w:t>选课时间:</w:t>
      </w:r>
      <w:r w:rsidR="00023AC4">
        <w:rPr>
          <w:rFonts w:asciiTheme="minorEastAsia" w:hAnsiTheme="minorEastAsia" w:cs="仿宋" w:hint="eastAsia"/>
          <w:sz w:val="32"/>
          <w:szCs w:val="32"/>
        </w:rPr>
        <w:t>2017年3月9日中午</w:t>
      </w:r>
      <w:r w:rsidR="00E5292C">
        <w:rPr>
          <w:rFonts w:asciiTheme="minorEastAsia" w:hAnsiTheme="minorEastAsia" w:cs="仿宋" w:hint="eastAsia"/>
          <w:sz w:val="32"/>
          <w:szCs w:val="32"/>
        </w:rPr>
        <w:t>十二点到</w:t>
      </w:r>
      <w:r w:rsidRPr="00466279">
        <w:rPr>
          <w:rFonts w:asciiTheme="minorEastAsia" w:hAnsiTheme="minorEastAsia" w:cs="仿宋" w:hint="eastAsia"/>
          <w:sz w:val="32"/>
          <w:szCs w:val="32"/>
        </w:rPr>
        <w:t>2017年3月1</w:t>
      </w:r>
      <w:r w:rsidR="00931BC4">
        <w:rPr>
          <w:rFonts w:asciiTheme="minorEastAsia" w:hAnsiTheme="minorEastAsia" w:cs="仿宋" w:hint="eastAsia"/>
          <w:sz w:val="32"/>
          <w:szCs w:val="32"/>
        </w:rPr>
        <w:t>4</w:t>
      </w:r>
      <w:r w:rsidRPr="00466279">
        <w:rPr>
          <w:rFonts w:asciiTheme="minorEastAsia" w:hAnsiTheme="minorEastAsia" w:cs="仿宋" w:hint="eastAsia"/>
          <w:sz w:val="32"/>
          <w:szCs w:val="32"/>
        </w:rPr>
        <w:t>日</w:t>
      </w:r>
      <w:r w:rsidR="00D81EBC">
        <w:rPr>
          <w:rFonts w:asciiTheme="minorEastAsia" w:hAnsiTheme="minorEastAsia" w:cs="仿宋" w:hint="eastAsia"/>
          <w:sz w:val="32"/>
          <w:szCs w:val="32"/>
        </w:rPr>
        <w:t>中午十二点</w:t>
      </w:r>
      <w:r w:rsidRPr="00466279">
        <w:rPr>
          <w:rFonts w:asciiTheme="minorEastAsia" w:hAnsiTheme="minorEastAsia" w:cs="仿宋" w:hint="eastAsia"/>
          <w:sz w:val="32"/>
          <w:szCs w:val="32"/>
        </w:rPr>
        <w:t>前通过学校教务处的选课系统完成报名</w:t>
      </w:r>
      <w:r w:rsidR="00931BC4">
        <w:rPr>
          <w:rFonts w:asciiTheme="minorEastAsia" w:hAnsiTheme="minorEastAsia" w:cs="仿宋" w:hint="eastAsia"/>
          <w:sz w:val="32"/>
          <w:szCs w:val="32"/>
        </w:rPr>
        <w:t>选课</w:t>
      </w:r>
      <w:r w:rsidRPr="00466279">
        <w:rPr>
          <w:rFonts w:asciiTheme="minorEastAsia" w:hAnsiTheme="minorEastAsia" w:cs="仿宋" w:hint="eastAsia"/>
          <w:sz w:val="32"/>
          <w:szCs w:val="32"/>
        </w:rPr>
        <w:t>。</w:t>
      </w:r>
    </w:p>
    <w:p w:rsidR="00D81EBC" w:rsidRPr="00D81EBC" w:rsidRDefault="00D81EBC" w:rsidP="00D81EBC">
      <w:pPr>
        <w:ind w:firstLine="645"/>
        <w:rPr>
          <w:rFonts w:asciiTheme="minorEastAsia" w:hAnsiTheme="minorEastAsia" w:cs="仿宋" w:hint="eastAsia"/>
          <w:sz w:val="32"/>
          <w:szCs w:val="32"/>
        </w:rPr>
      </w:pPr>
      <w:r w:rsidRPr="00D81EBC">
        <w:rPr>
          <w:rFonts w:asciiTheme="minorEastAsia" w:hAnsiTheme="minorEastAsia" w:cs="仿宋" w:hint="eastAsia"/>
          <w:sz w:val="32"/>
          <w:szCs w:val="32"/>
        </w:rPr>
        <w:t>学生如何正选？</w:t>
      </w:r>
    </w:p>
    <w:p w:rsidR="00D81EBC" w:rsidRPr="00D81EBC" w:rsidRDefault="00D81EBC" w:rsidP="00D81EBC">
      <w:pPr>
        <w:ind w:firstLine="645"/>
        <w:rPr>
          <w:rFonts w:asciiTheme="minorEastAsia" w:hAnsiTheme="minorEastAsia" w:cs="仿宋" w:hint="eastAsia"/>
          <w:sz w:val="32"/>
          <w:szCs w:val="32"/>
        </w:rPr>
      </w:pPr>
      <w:r w:rsidRPr="00D81EBC">
        <w:rPr>
          <w:rFonts w:asciiTheme="minorEastAsia" w:hAnsiTheme="minorEastAsia" w:cs="仿宋" w:hint="eastAsia"/>
          <w:sz w:val="32"/>
          <w:szCs w:val="32"/>
        </w:rPr>
        <w:t xml:space="preserve"> (1) 单击菜单项“网上选课→选课程→正选”</w:t>
      </w:r>
    </w:p>
    <w:p w:rsidR="00D81EBC" w:rsidRPr="00D81EBC" w:rsidRDefault="00D81EBC" w:rsidP="00D81EBC">
      <w:pPr>
        <w:ind w:firstLine="645"/>
        <w:rPr>
          <w:rFonts w:asciiTheme="minorEastAsia" w:hAnsiTheme="minorEastAsia" w:cs="仿宋" w:hint="eastAsia"/>
          <w:sz w:val="32"/>
          <w:szCs w:val="32"/>
        </w:rPr>
      </w:pPr>
      <w:r w:rsidRPr="00D81EBC">
        <w:rPr>
          <w:rFonts w:asciiTheme="minorEastAsia" w:hAnsiTheme="minorEastAsia" w:cs="仿宋" w:hint="eastAsia"/>
          <w:sz w:val="32"/>
          <w:szCs w:val="32"/>
        </w:rPr>
        <w:t>1、选择课程范围为“主修(公共任选)” 点击“检索”按钮，即可进行课外体育俱乐部选课。</w:t>
      </w:r>
    </w:p>
    <w:p w:rsidR="00D81EBC" w:rsidRPr="00D81EBC" w:rsidRDefault="00D81EBC" w:rsidP="00D81EBC">
      <w:pPr>
        <w:ind w:firstLineChars="196" w:firstLine="412"/>
        <w:rPr>
          <w:rFonts w:asciiTheme="minorEastAsia" w:hAnsiTheme="minorEastAsia" w:cs="仿宋" w:hint="eastAsia"/>
          <w:sz w:val="32"/>
          <w:szCs w:val="32"/>
        </w:rPr>
      </w:pPr>
      <w:r>
        <w:rPr>
          <w:rFonts w:hint="eastAsia"/>
          <w:noProof/>
        </w:rPr>
        <w:lastRenderedPageBreak/>
        <w:drawing>
          <wp:inline distT="0" distB="0" distL="0" distR="0">
            <wp:extent cx="5872125" cy="330517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872125" cy="3305175"/>
                    </a:xfrm>
                    <a:prstGeom prst="rect">
                      <a:avLst/>
                    </a:prstGeom>
                    <a:noFill/>
                    <a:ln w="9525">
                      <a:noFill/>
                      <a:miter lim="800000"/>
                      <a:headEnd/>
                      <a:tailEnd/>
                    </a:ln>
                  </pic:spPr>
                </pic:pic>
              </a:graphicData>
            </a:graphic>
          </wp:inline>
        </w:drawing>
      </w:r>
    </w:p>
    <w:p w:rsidR="00D81EBC" w:rsidRPr="00D81EBC" w:rsidRDefault="00D81EBC" w:rsidP="00D81EBC">
      <w:pPr>
        <w:rPr>
          <w:rFonts w:asciiTheme="minorEastAsia" w:hAnsiTheme="minorEastAsia" w:cs="仿宋" w:hint="eastAsia"/>
          <w:sz w:val="32"/>
          <w:szCs w:val="32"/>
        </w:rPr>
      </w:pPr>
      <w:r>
        <w:rPr>
          <w:rFonts w:hint="eastAsia"/>
          <w:color w:val="000000"/>
          <w:szCs w:val="21"/>
        </w:rPr>
        <w:t>(</w:t>
      </w:r>
      <w:r w:rsidRPr="00D81EBC">
        <w:rPr>
          <w:rFonts w:asciiTheme="minorEastAsia" w:hAnsiTheme="minorEastAsia" w:cs="仿宋" w:hint="eastAsia"/>
          <w:sz w:val="32"/>
          <w:szCs w:val="32"/>
        </w:rPr>
        <w:t>2) 需正选哪门课程，单击课程名称前的“</w:t>
      </w:r>
      <w:r w:rsidRPr="00D81EBC">
        <w:rPr>
          <w:rFonts w:asciiTheme="minorEastAsia" w:hAnsiTheme="minorEastAsia" w:cs="仿宋" w:hint="eastAsia"/>
          <w:sz w:val="32"/>
          <w:szCs w:val="32"/>
        </w:rPr>
        <w:drawing>
          <wp:inline distT="0" distB="0" distL="0" distR="0">
            <wp:extent cx="152400" cy="1333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52400" cy="133350"/>
                    </a:xfrm>
                    <a:prstGeom prst="rect">
                      <a:avLst/>
                    </a:prstGeom>
                    <a:noFill/>
                    <a:ln w="9525">
                      <a:noFill/>
                      <a:miter lim="800000"/>
                      <a:headEnd/>
                      <a:tailEnd/>
                    </a:ln>
                  </pic:spPr>
                </pic:pic>
              </a:graphicData>
            </a:graphic>
          </wp:inline>
        </w:drawing>
      </w:r>
      <w:r w:rsidRPr="00D81EBC">
        <w:rPr>
          <w:rFonts w:asciiTheme="minorEastAsia" w:hAnsiTheme="minorEastAsia" w:cs="仿宋" w:hint="eastAsia"/>
          <w:sz w:val="32"/>
          <w:szCs w:val="32"/>
        </w:rPr>
        <w:t>”按钮，并单击“选择”按钮，在弹出窗中选定自己要选的课程（含任课教师、上课时间、上课地点），确定后单击“提交”按钮，即可完成该门课程正选。(图2-2)。</w:t>
      </w:r>
    </w:p>
    <w:p w:rsidR="00D81EBC" w:rsidRDefault="00D81EBC" w:rsidP="00D81EBC">
      <w:pPr>
        <w:jc w:val="center"/>
        <w:rPr>
          <w:rFonts w:hint="eastAsia"/>
        </w:rPr>
      </w:pPr>
      <w:r>
        <w:rPr>
          <w:rFonts w:hint="eastAsia"/>
          <w:noProof/>
        </w:rPr>
        <w:drawing>
          <wp:inline distT="0" distB="0" distL="0" distR="0">
            <wp:extent cx="5305425" cy="2571750"/>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305425" cy="2571750"/>
                    </a:xfrm>
                    <a:prstGeom prst="rect">
                      <a:avLst/>
                    </a:prstGeom>
                    <a:noFill/>
                    <a:ln w="9525">
                      <a:noFill/>
                      <a:miter lim="800000"/>
                      <a:headEnd/>
                      <a:tailEnd/>
                    </a:ln>
                  </pic:spPr>
                </pic:pic>
              </a:graphicData>
            </a:graphic>
          </wp:inline>
        </w:drawing>
      </w:r>
    </w:p>
    <w:p w:rsidR="00D81EBC" w:rsidRPr="00D81EBC" w:rsidRDefault="00D81EBC" w:rsidP="00D81EBC">
      <w:pPr>
        <w:rPr>
          <w:rFonts w:asciiTheme="minorEastAsia" w:hAnsiTheme="minorEastAsia" w:cs="仿宋" w:hint="eastAsia"/>
          <w:sz w:val="32"/>
          <w:szCs w:val="32"/>
        </w:rPr>
      </w:pPr>
      <w:r w:rsidRPr="00D81EBC">
        <w:rPr>
          <w:rFonts w:asciiTheme="minorEastAsia" w:hAnsiTheme="minorEastAsia" w:cs="仿宋" w:hint="eastAsia"/>
          <w:sz w:val="32"/>
          <w:szCs w:val="32"/>
        </w:rPr>
        <w:t xml:space="preserve"> (3) 单击菜单项“网上选课→选课程→正选结果”，可以查询、退选已正选的课程，也可以查看本专业选课学分、门数限制。正选时超过上限系统会自动提示。（图2-3）。（注意：</w:t>
      </w:r>
      <w:r w:rsidRPr="00D81EBC">
        <w:rPr>
          <w:rFonts w:asciiTheme="minorEastAsia" w:hAnsiTheme="minorEastAsia" w:cs="仿宋" w:hint="eastAsia"/>
          <w:sz w:val="32"/>
          <w:szCs w:val="32"/>
        </w:rPr>
        <w:lastRenderedPageBreak/>
        <w:t>本次所选门数、学分及相应的选课费会在所选课程的下部以红色字体显示。）</w:t>
      </w:r>
    </w:p>
    <w:p w:rsidR="00D81EBC" w:rsidRDefault="00D81EBC" w:rsidP="00D81EBC">
      <w:pPr>
        <w:jc w:val="center"/>
        <w:rPr>
          <w:rFonts w:hint="eastAsia"/>
          <w:color w:val="000000"/>
          <w:szCs w:val="21"/>
        </w:rPr>
      </w:pPr>
      <w:r>
        <w:rPr>
          <w:rFonts w:hint="eastAsia"/>
          <w:noProof/>
          <w:color w:val="000000"/>
          <w:szCs w:val="21"/>
        </w:rPr>
        <w:drawing>
          <wp:inline distT="0" distB="0" distL="0" distR="0">
            <wp:extent cx="5057775" cy="2675516"/>
            <wp:effectExtent l="1905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5058235" cy="2675759"/>
                    </a:xfrm>
                    <a:prstGeom prst="rect">
                      <a:avLst/>
                    </a:prstGeom>
                    <a:noFill/>
                    <a:ln w="9525">
                      <a:noFill/>
                      <a:miter lim="800000"/>
                      <a:headEnd/>
                      <a:tailEnd/>
                    </a:ln>
                  </pic:spPr>
                </pic:pic>
              </a:graphicData>
            </a:graphic>
          </wp:inline>
        </w:drawing>
      </w:r>
    </w:p>
    <w:p w:rsidR="00D81EBC" w:rsidRPr="00D81EBC" w:rsidRDefault="00D81EBC" w:rsidP="00D81EBC">
      <w:pPr>
        <w:ind w:firstLine="645"/>
        <w:rPr>
          <w:rFonts w:asciiTheme="minorEastAsia" w:hAnsiTheme="minorEastAsia" w:cs="仿宋"/>
          <w:b/>
          <w:bCs/>
          <w:sz w:val="32"/>
          <w:szCs w:val="32"/>
        </w:rPr>
      </w:pP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b/>
          <w:bCs/>
          <w:sz w:val="32"/>
          <w:szCs w:val="32"/>
        </w:rPr>
        <w:t xml:space="preserve">    五、课外体育俱乐部活动及管理办法：</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1、学生应持有清晰照片的校园一卡通或身份证等有效证件参加各俱乐部活动。</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2、各俱乐部的辅导教师必须对参加俱乐部活动的学生进行点名考勤和检查学生的有效证件，并保存好考勤记录表，待俱乐部活动结束后将统计好的各学生锻炼次数的考勤及统计表提交到体育课部竞赛办，以便计算学生的课外锻炼成绩和存档备查。</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3、各俱乐部活动的开展均有辅导教师的管理与指导，以解决学生锻炼过程中的需求和出现的问题，并可在俱乐部活动中发挥学校高水平运动员和体育骨干的作用，同时注意运动中的安全问题等，力争把本俱乐部的活动搞出特色，搞</w:t>
      </w:r>
      <w:r w:rsidRPr="00466279">
        <w:rPr>
          <w:rFonts w:asciiTheme="minorEastAsia" w:hAnsiTheme="minorEastAsia" w:cs="仿宋" w:hint="eastAsia"/>
          <w:sz w:val="32"/>
          <w:szCs w:val="32"/>
        </w:rPr>
        <w:lastRenderedPageBreak/>
        <w:t>出实效。</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4、各俱乐部活动的内容：以我部《体育教学大纲》规定的各单项教材内容的传授为主，但可根据各俱乐部学生的需求和实际，增加和拓展俱乐部活动的内容。</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5、体育课部教务办、竞赛办以定期和不定期的方式对各俱乐部活动的开展情况进行检查和监督等。</w:t>
      </w: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b/>
          <w:bCs/>
          <w:sz w:val="32"/>
          <w:szCs w:val="32"/>
        </w:rPr>
        <w:t xml:space="preserve">    说明：报名参加乒、羽、网三小球各俱乐部锻炼的学生需自带球拍和球。</w:t>
      </w: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b/>
          <w:bCs/>
          <w:sz w:val="32"/>
          <w:szCs w:val="32"/>
        </w:rPr>
        <w:t xml:space="preserve">    六、考核奖励办法：</w:t>
      </w:r>
    </w:p>
    <w:p w:rsidR="00A6117A" w:rsidRPr="00466279" w:rsidRDefault="001329B5">
      <w:pPr>
        <w:rPr>
          <w:rFonts w:asciiTheme="minorEastAsia" w:hAnsiTheme="minorEastAsia" w:cs="仿宋"/>
          <w:sz w:val="32"/>
          <w:szCs w:val="32"/>
        </w:rPr>
      </w:pPr>
      <w:r w:rsidRPr="00466279">
        <w:rPr>
          <w:rFonts w:asciiTheme="minorEastAsia" w:hAnsiTheme="minorEastAsia" w:cs="仿宋" w:hint="eastAsia"/>
          <w:sz w:val="32"/>
          <w:szCs w:val="32"/>
        </w:rPr>
        <w:t xml:space="preserve">    参加各课外体育俱乐部锻炼的学生，其每学期参加俱乐部的锻炼次数可互换为“阳光长跑”的锻炼次数，并按规定比例计入体育总成绩中。</w:t>
      </w:r>
    </w:p>
    <w:p w:rsidR="00A6117A" w:rsidRDefault="001329B5">
      <w:pPr>
        <w:rPr>
          <w:rFonts w:asciiTheme="minorEastAsia" w:hAnsiTheme="minorEastAsia" w:cs="仿宋" w:hint="eastAsia"/>
          <w:b/>
          <w:bCs/>
          <w:sz w:val="32"/>
          <w:szCs w:val="32"/>
        </w:rPr>
      </w:pPr>
      <w:r w:rsidRPr="00466279">
        <w:rPr>
          <w:rFonts w:asciiTheme="minorEastAsia" w:hAnsiTheme="minorEastAsia" w:cs="仿宋" w:hint="eastAsia"/>
          <w:b/>
          <w:bCs/>
          <w:sz w:val="32"/>
          <w:szCs w:val="32"/>
        </w:rPr>
        <w:t xml:space="preserve">     七、各课外体育俱乐部活动辅导教师安排表：</w:t>
      </w: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Default="00023AC4">
      <w:pPr>
        <w:rPr>
          <w:rFonts w:asciiTheme="minorEastAsia" w:hAnsiTheme="minorEastAsia" w:cs="仿宋" w:hint="eastAsia"/>
          <w:b/>
          <w:bCs/>
          <w:sz w:val="32"/>
          <w:szCs w:val="32"/>
        </w:rPr>
      </w:pPr>
    </w:p>
    <w:p w:rsidR="00023AC4" w:rsidRPr="00466279" w:rsidRDefault="00023AC4">
      <w:pPr>
        <w:rPr>
          <w:rFonts w:asciiTheme="minorEastAsia" w:hAnsiTheme="minorEastAsia" w:cs="仿宋"/>
          <w:b/>
          <w:bCs/>
          <w:sz w:val="32"/>
          <w:szCs w:val="32"/>
        </w:rPr>
      </w:pPr>
    </w:p>
    <w:tbl>
      <w:tblPr>
        <w:tblStyle w:val="a3"/>
        <w:tblW w:w="8281" w:type="dxa"/>
        <w:tblLayout w:type="fixed"/>
        <w:tblLook w:val="04A0"/>
      </w:tblPr>
      <w:tblGrid>
        <w:gridCol w:w="2146"/>
        <w:gridCol w:w="1485"/>
        <w:gridCol w:w="1635"/>
        <w:gridCol w:w="1551"/>
        <w:gridCol w:w="1464"/>
      </w:tblGrid>
      <w:tr w:rsidR="00A6117A" w:rsidRPr="00466279">
        <w:tc>
          <w:tcPr>
            <w:tcW w:w="2146" w:type="dxa"/>
          </w:tcPr>
          <w:p w:rsidR="00A6117A" w:rsidRPr="00466279" w:rsidRDefault="00A6117A">
            <w:pPr>
              <w:jc w:val="center"/>
              <w:rPr>
                <w:rFonts w:asciiTheme="minorEastAsia" w:hAnsiTheme="minorEastAsia" w:cs="仿宋"/>
                <w:sz w:val="32"/>
                <w:szCs w:val="32"/>
              </w:rPr>
            </w:pP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星期一</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星期二</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星期三</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星期四</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篮球俱乐部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苏青</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沈艳</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王亭予</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郭智锋</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排球俱乐部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毕华</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蒋雪涛</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康诘</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郜磊</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足球俱乐部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沈卫东</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杨习锋</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孙浩</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冯克勤</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乒乓球俱乐部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张玺</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金勇</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朱盛文</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鲁丽华</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羽毛球俱乐部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何志谦</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胡庆兰</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万里鹏</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王慧勇</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网球俱乐部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赖向东</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白国庆</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赵斌</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康健</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散打俱乐部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李云县</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李全德</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24式太极拳俱乐部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李秋良</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白雪松</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跆拳道俱乐部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方师平</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方师平</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体育舞蹈俱乐部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郭涛</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徐磊</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瑜伽俱乐部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张勤</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薛宇雯</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啦啦操俱乐部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李雯雯</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李雯雯</w:t>
            </w:r>
          </w:p>
        </w:tc>
      </w:tr>
      <w:tr w:rsidR="00A6117A" w:rsidRPr="00466279">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健美操俱乐部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杨成彬</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杨华</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r w:rsidR="00A6117A" w:rsidRPr="00466279" w:rsidTr="00023AC4">
        <w:trPr>
          <w:trHeight w:val="70"/>
        </w:trPr>
        <w:tc>
          <w:tcPr>
            <w:tcW w:w="2146"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器械健身俱乐部</w:t>
            </w:r>
          </w:p>
        </w:tc>
        <w:tc>
          <w:tcPr>
            <w:tcW w:w="148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c>
          <w:tcPr>
            <w:tcW w:w="1635"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孟刚</w:t>
            </w:r>
          </w:p>
        </w:tc>
        <w:tc>
          <w:tcPr>
            <w:tcW w:w="1551"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陈志远</w:t>
            </w:r>
          </w:p>
        </w:tc>
        <w:tc>
          <w:tcPr>
            <w:tcW w:w="1464" w:type="dxa"/>
          </w:tcPr>
          <w:p w:rsidR="00A6117A" w:rsidRPr="00466279" w:rsidRDefault="001329B5">
            <w:pPr>
              <w:jc w:val="center"/>
              <w:rPr>
                <w:rFonts w:asciiTheme="minorEastAsia" w:hAnsiTheme="minorEastAsia" w:cs="仿宋"/>
                <w:sz w:val="32"/>
                <w:szCs w:val="32"/>
              </w:rPr>
            </w:pPr>
            <w:r w:rsidRPr="00466279">
              <w:rPr>
                <w:rFonts w:asciiTheme="minorEastAsia" w:hAnsiTheme="minorEastAsia" w:cs="仿宋" w:hint="eastAsia"/>
                <w:sz w:val="32"/>
                <w:szCs w:val="32"/>
              </w:rPr>
              <w:t>无</w:t>
            </w:r>
          </w:p>
        </w:tc>
      </w:tr>
    </w:tbl>
    <w:p w:rsidR="00A6117A" w:rsidRPr="00466279" w:rsidRDefault="00A6117A">
      <w:pPr>
        <w:rPr>
          <w:rFonts w:asciiTheme="minorEastAsia" w:hAnsiTheme="minorEastAsia" w:cs="仿宋"/>
          <w:b/>
          <w:bCs/>
          <w:sz w:val="32"/>
          <w:szCs w:val="32"/>
        </w:rPr>
      </w:pPr>
    </w:p>
    <w:p w:rsidR="00A6117A" w:rsidRPr="00466279" w:rsidRDefault="001329B5">
      <w:pPr>
        <w:rPr>
          <w:rFonts w:asciiTheme="minorEastAsia" w:hAnsiTheme="minorEastAsia" w:cs="仿宋"/>
          <w:b/>
          <w:bCs/>
          <w:sz w:val="32"/>
          <w:szCs w:val="32"/>
        </w:rPr>
      </w:pPr>
      <w:r w:rsidRPr="00466279">
        <w:rPr>
          <w:rFonts w:asciiTheme="minorEastAsia" w:hAnsiTheme="minorEastAsia" w:cs="仿宋" w:hint="eastAsia"/>
          <w:sz w:val="32"/>
          <w:szCs w:val="32"/>
        </w:rPr>
        <w:t>八、未尽事宜，另行通知。</w:t>
      </w:r>
      <w:bookmarkStart w:id="1" w:name="_GoBack"/>
      <w:bookmarkEnd w:id="1"/>
    </w:p>
    <w:p w:rsidR="00A6117A" w:rsidRPr="00466279" w:rsidRDefault="00A6117A">
      <w:pPr>
        <w:rPr>
          <w:rFonts w:asciiTheme="minorEastAsia" w:hAnsiTheme="minorEastAsia" w:cs="仿宋"/>
          <w:b/>
          <w:bCs/>
          <w:sz w:val="32"/>
          <w:szCs w:val="32"/>
        </w:rPr>
      </w:pPr>
    </w:p>
    <w:p w:rsidR="00A6117A" w:rsidRPr="00466279" w:rsidRDefault="00A6117A">
      <w:pPr>
        <w:rPr>
          <w:rFonts w:asciiTheme="minorEastAsia" w:hAnsiTheme="minorEastAsia" w:cs="仿宋"/>
          <w:b/>
          <w:bCs/>
          <w:sz w:val="32"/>
          <w:szCs w:val="32"/>
        </w:rPr>
      </w:pPr>
    </w:p>
    <w:p w:rsidR="00A6117A" w:rsidRPr="00466279" w:rsidRDefault="001329B5" w:rsidP="00B03518">
      <w:pPr>
        <w:jc w:val="right"/>
        <w:rPr>
          <w:rFonts w:asciiTheme="minorEastAsia" w:hAnsiTheme="minorEastAsia" w:cs="仿宋"/>
          <w:sz w:val="32"/>
          <w:szCs w:val="32"/>
        </w:rPr>
      </w:pPr>
      <w:r w:rsidRPr="00466279">
        <w:rPr>
          <w:rFonts w:asciiTheme="minorEastAsia" w:hAnsiTheme="minorEastAsia" w:cs="仿宋" w:hint="eastAsia"/>
          <w:sz w:val="32"/>
          <w:szCs w:val="32"/>
        </w:rPr>
        <w:lastRenderedPageBreak/>
        <w:t xml:space="preserve">体育课部  </w:t>
      </w:r>
    </w:p>
    <w:p w:rsidR="00A6117A" w:rsidRPr="00466279" w:rsidRDefault="001329B5" w:rsidP="00B03518">
      <w:pPr>
        <w:jc w:val="right"/>
        <w:rPr>
          <w:rFonts w:asciiTheme="minorEastAsia" w:hAnsiTheme="minorEastAsia" w:cs="仿宋"/>
          <w:sz w:val="32"/>
          <w:szCs w:val="32"/>
        </w:rPr>
      </w:pPr>
      <w:r w:rsidRPr="00466279">
        <w:rPr>
          <w:rFonts w:asciiTheme="minorEastAsia" w:hAnsiTheme="minorEastAsia" w:cs="仿宋" w:hint="eastAsia"/>
          <w:sz w:val="32"/>
          <w:szCs w:val="32"/>
        </w:rPr>
        <w:t>2017年</w:t>
      </w:r>
      <w:r w:rsidR="0008221E">
        <w:rPr>
          <w:rFonts w:asciiTheme="minorEastAsia" w:hAnsiTheme="minorEastAsia" w:cs="仿宋" w:hint="eastAsia"/>
          <w:sz w:val="32"/>
          <w:szCs w:val="32"/>
        </w:rPr>
        <w:t>3</w:t>
      </w:r>
      <w:r w:rsidRPr="00466279">
        <w:rPr>
          <w:rFonts w:asciiTheme="minorEastAsia" w:hAnsiTheme="minorEastAsia" w:cs="仿宋" w:hint="eastAsia"/>
          <w:sz w:val="32"/>
          <w:szCs w:val="32"/>
        </w:rPr>
        <w:t>月</w:t>
      </w:r>
      <w:r w:rsidR="0008221E">
        <w:rPr>
          <w:rFonts w:asciiTheme="minorEastAsia" w:hAnsiTheme="minorEastAsia" w:cs="仿宋" w:hint="eastAsia"/>
          <w:sz w:val="32"/>
          <w:szCs w:val="32"/>
        </w:rPr>
        <w:t>9</w:t>
      </w:r>
      <w:r w:rsidRPr="00466279">
        <w:rPr>
          <w:rFonts w:asciiTheme="minorEastAsia" w:hAnsiTheme="minorEastAsia" w:cs="仿宋" w:hint="eastAsia"/>
          <w:sz w:val="32"/>
          <w:szCs w:val="32"/>
        </w:rPr>
        <w:t xml:space="preserve">日 </w:t>
      </w:r>
    </w:p>
    <w:p w:rsidR="00A6117A" w:rsidRPr="00466279" w:rsidRDefault="00A6117A">
      <w:pPr>
        <w:rPr>
          <w:rFonts w:asciiTheme="minorEastAsia" w:hAnsiTheme="minorEastAsia"/>
          <w:sz w:val="32"/>
          <w:szCs w:val="32"/>
        </w:rPr>
      </w:pPr>
    </w:p>
    <w:sectPr w:rsidR="00A6117A" w:rsidRPr="00466279" w:rsidSect="00A611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BF0" w:rsidRDefault="005B0BF0" w:rsidP="00466279">
      <w:r>
        <w:separator/>
      </w:r>
    </w:p>
  </w:endnote>
  <w:endnote w:type="continuationSeparator" w:id="1">
    <w:p w:rsidR="005B0BF0" w:rsidRDefault="005B0BF0" w:rsidP="004662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BF0" w:rsidRDefault="005B0BF0" w:rsidP="00466279">
      <w:r>
        <w:separator/>
      </w:r>
    </w:p>
  </w:footnote>
  <w:footnote w:type="continuationSeparator" w:id="1">
    <w:p w:rsidR="005B0BF0" w:rsidRDefault="005B0BF0" w:rsidP="004662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17A"/>
    <w:rsid w:val="00023AC4"/>
    <w:rsid w:val="0008221E"/>
    <w:rsid w:val="000E08F6"/>
    <w:rsid w:val="001329B5"/>
    <w:rsid w:val="00466279"/>
    <w:rsid w:val="005B0BF0"/>
    <w:rsid w:val="00652103"/>
    <w:rsid w:val="00931BC4"/>
    <w:rsid w:val="00A6117A"/>
    <w:rsid w:val="00B03518"/>
    <w:rsid w:val="00D81EBC"/>
    <w:rsid w:val="00E16F08"/>
    <w:rsid w:val="00E5292C"/>
    <w:rsid w:val="267B3B2D"/>
    <w:rsid w:val="2EF366DA"/>
    <w:rsid w:val="351C6779"/>
    <w:rsid w:val="3D22524E"/>
    <w:rsid w:val="4B802CF8"/>
    <w:rsid w:val="541422F4"/>
    <w:rsid w:val="597A74DA"/>
    <w:rsid w:val="5A3D553B"/>
    <w:rsid w:val="67690467"/>
    <w:rsid w:val="69F255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1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6117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662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66279"/>
    <w:rPr>
      <w:kern w:val="2"/>
      <w:sz w:val="18"/>
      <w:szCs w:val="18"/>
    </w:rPr>
  </w:style>
  <w:style w:type="paragraph" w:styleId="a5">
    <w:name w:val="footer"/>
    <w:basedOn w:val="a"/>
    <w:link w:val="Char0"/>
    <w:rsid w:val="00466279"/>
    <w:pPr>
      <w:tabs>
        <w:tab w:val="center" w:pos="4153"/>
        <w:tab w:val="right" w:pos="8306"/>
      </w:tabs>
      <w:snapToGrid w:val="0"/>
      <w:jc w:val="left"/>
    </w:pPr>
    <w:rPr>
      <w:sz w:val="18"/>
      <w:szCs w:val="18"/>
    </w:rPr>
  </w:style>
  <w:style w:type="character" w:customStyle="1" w:styleId="Char0">
    <w:name w:val="页脚 Char"/>
    <w:basedOn w:val="a0"/>
    <w:link w:val="a5"/>
    <w:rsid w:val="00466279"/>
    <w:rPr>
      <w:kern w:val="2"/>
      <w:sz w:val="18"/>
      <w:szCs w:val="18"/>
    </w:rPr>
  </w:style>
  <w:style w:type="paragraph" w:styleId="a6">
    <w:name w:val="Balloon Text"/>
    <w:basedOn w:val="a"/>
    <w:link w:val="Char1"/>
    <w:rsid w:val="00D81EBC"/>
    <w:rPr>
      <w:sz w:val="18"/>
      <w:szCs w:val="18"/>
    </w:rPr>
  </w:style>
  <w:style w:type="character" w:customStyle="1" w:styleId="Char1">
    <w:name w:val="批注框文本 Char"/>
    <w:basedOn w:val="a0"/>
    <w:link w:val="a6"/>
    <w:rsid w:val="00D81EB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373</Words>
  <Characters>2130</Characters>
  <Application>Microsoft Office Word</Application>
  <DocSecurity>0</DocSecurity>
  <Lines>17</Lines>
  <Paragraphs>4</Paragraphs>
  <ScaleCrop>false</ScaleCrop>
  <Company>Microsoft</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姚雪梅</cp:lastModifiedBy>
  <cp:revision>15</cp:revision>
  <cp:lastPrinted>2017-03-07T03:06:00Z</cp:lastPrinted>
  <dcterms:created xsi:type="dcterms:W3CDTF">2014-10-29T12:08:00Z</dcterms:created>
  <dcterms:modified xsi:type="dcterms:W3CDTF">2017-03-09T03:01:00Z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